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 w:rsidR="0090098C" w:rsidRPr="0090098C" w:rsidTr="0090098C">
        <w:trPr>
          <w:tblCellSpacing w:w="0" w:type="dxa"/>
        </w:trPr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098C" w:rsidRPr="0090098C" w:rsidRDefault="0090098C" w:rsidP="0090098C">
            <w:pPr>
              <w:tabs>
                <w:tab w:val="left" w:pos="4677"/>
                <w:tab w:val="left" w:pos="93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0098C" w:rsidRPr="0090098C" w:rsidRDefault="0090098C" w:rsidP="0090098C">
            <w:pPr>
              <w:tabs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  <w:p w:rsidR="0090098C" w:rsidRPr="0090098C" w:rsidRDefault="0090098C" w:rsidP="0090098C">
            <w:pPr>
              <w:tabs>
                <w:tab w:val="left" w:pos="4677"/>
                <w:tab w:val="left" w:pos="93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F657C9" w:rsidRDefault="00F657C9"/>
    <w:p w:rsidR="0090098C" w:rsidRDefault="0090098C"/>
    <w:p w:rsidR="0090098C" w:rsidRDefault="0090098C"/>
    <w:p w:rsidR="0090098C" w:rsidRDefault="0090098C"/>
    <w:p w:rsidR="0090098C" w:rsidRDefault="0090098C"/>
    <w:p w:rsidR="0090098C" w:rsidRDefault="0090098C"/>
    <w:p w:rsidR="0090098C" w:rsidRDefault="0090098C"/>
    <w:p w:rsidR="0090098C" w:rsidRDefault="0090098C"/>
    <w:p w:rsidR="0090098C" w:rsidRDefault="0090098C"/>
    <w:p w:rsidR="0090098C" w:rsidRDefault="0090098C"/>
    <w:p w:rsidR="0090098C" w:rsidRDefault="0090098C"/>
    <w:p w:rsidR="0090098C" w:rsidRDefault="0090098C" w:rsidP="0090098C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90098C" w:rsidRDefault="0090098C" w:rsidP="0090098C">
      <w:pPr>
        <w:jc w:val="center"/>
        <w:rPr>
          <w:rFonts w:ascii="Times New Roman" w:hAnsi="Times New Roman" w:cs="Times New Roman"/>
          <w:sz w:val="24"/>
          <w:szCs w:val="24"/>
        </w:rPr>
      </w:pPr>
      <w:r w:rsidRPr="0090098C">
        <w:rPr>
          <w:rFonts w:ascii="Times New Roman" w:hAnsi="Times New Roman" w:cs="Times New Roman"/>
          <w:sz w:val="24"/>
          <w:szCs w:val="24"/>
        </w:rPr>
        <w:t>ОП.01 Основы инженерной графики</w:t>
      </w:r>
    </w:p>
    <w:p w:rsidR="0090098C" w:rsidRDefault="0090098C" w:rsidP="0090098C">
      <w:pPr>
        <w:pStyle w:val="docdata"/>
        <w:spacing w:before="0" w:beforeAutospacing="0" w:after="0" w:afterAutospacing="0"/>
        <w:jc w:val="center"/>
      </w:pPr>
      <w:r>
        <w:rPr>
          <w:color w:val="000000"/>
        </w:rPr>
        <w:t>15.01.05 Сварщик (ручной и частично механизированной сварки (наплавки)</w:t>
      </w:r>
      <w:bookmarkStart w:id="0" w:name="_Hlk177537238"/>
      <w:r>
        <w:rPr>
          <w:color w:val="000000"/>
        </w:rPr>
        <w:t>)</w:t>
      </w:r>
      <w:bookmarkEnd w:id="0"/>
    </w:p>
    <w:p w:rsidR="0090098C" w:rsidRDefault="0090098C" w:rsidP="0090098C">
      <w:pPr>
        <w:pStyle w:val="a3"/>
        <w:spacing w:before="0" w:beforeAutospacing="0" w:after="0" w:afterAutospacing="0"/>
        <w:jc w:val="center"/>
      </w:pPr>
      <w:r>
        <w:t> </w:t>
      </w:r>
    </w:p>
    <w:p w:rsidR="0090098C" w:rsidRDefault="0090098C" w:rsidP="0090098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098C" w:rsidRDefault="0090098C" w:rsidP="0090098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098C" w:rsidRDefault="0090098C" w:rsidP="0090098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098C" w:rsidRDefault="0090098C" w:rsidP="0090098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098C" w:rsidRDefault="0090098C" w:rsidP="0090098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098C" w:rsidRDefault="0090098C" w:rsidP="0090098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098C" w:rsidRDefault="0090098C" w:rsidP="0090098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098C" w:rsidRDefault="0090098C" w:rsidP="0090098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098C" w:rsidRDefault="0090098C" w:rsidP="0090098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098C" w:rsidRDefault="0090098C" w:rsidP="0090098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098C" w:rsidRDefault="0090098C" w:rsidP="0090098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098C" w:rsidRDefault="0090098C" w:rsidP="0090098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0098C" w:rsidRDefault="0090098C" w:rsidP="0090098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C40E3B" w:rsidRPr="00C40E3B" w:rsidRDefault="00C40E3B" w:rsidP="00C40E3B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6825287"/>
      <w:r w:rsidRPr="00C40E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ПРОГРАММЫ</w:t>
      </w:r>
      <w:bookmarkEnd w:id="1"/>
    </w:p>
    <w:p w:rsidR="00C40E3B" w:rsidRPr="00C40E3B" w:rsidRDefault="00C40E3B" w:rsidP="00C40E3B">
      <w:pPr>
        <w:tabs>
          <w:tab w:val="left" w:pos="9641"/>
        </w:tabs>
        <w:spacing w:before="120" w:after="0" w:line="271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87" w:tooltip="#_Toc156825287" w:history="1">
        <w:r w:rsidRPr="00C40E3B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СОДЕРЖАНИЕ ПРОГРАММЫ</w:t>
        </w:r>
        <w:r w:rsidRPr="00C40E3B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C40E3B" w:rsidRPr="00C40E3B" w:rsidRDefault="00C40E3B" w:rsidP="00C40E3B">
      <w:pPr>
        <w:tabs>
          <w:tab w:val="left" w:pos="9641"/>
        </w:tabs>
        <w:spacing w:before="120" w:after="0" w:line="271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88" w:tooltip="#_Toc156825288" w:history="1">
        <w:r w:rsidRPr="00C40E3B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1. Общая характеристика</w:t>
        </w:r>
        <w:r w:rsidRPr="00C40E3B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C40E3B" w:rsidRPr="00C40E3B" w:rsidRDefault="00C40E3B" w:rsidP="00C40E3B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89" w:tooltip="#_Toc156825289" w:history="1">
        <w:r w:rsidRPr="00C40E3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1.1. Цель и место дисциплины в структуре образовательной программы</w:t>
        </w:r>
        <w:r w:rsidRPr="00C40E3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C40E3B" w:rsidRPr="00C40E3B" w:rsidRDefault="00C40E3B" w:rsidP="00C40E3B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0" w:tooltip="#_Toc156825290" w:history="1">
        <w:r w:rsidRPr="00C40E3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1.2. Планируемые результаты освоения дисциплины</w:t>
        </w:r>
        <w:r w:rsidRPr="00C40E3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C40E3B" w:rsidRPr="00C40E3B" w:rsidRDefault="00C40E3B" w:rsidP="00C40E3B">
      <w:pPr>
        <w:tabs>
          <w:tab w:val="left" w:pos="9641"/>
        </w:tabs>
        <w:spacing w:before="120" w:after="0" w:line="271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1" w:tooltip="#_Toc156825291" w:history="1">
        <w:r w:rsidRPr="00C40E3B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2. Структура и содержание ДИСЦИПЛИНЫ</w:t>
        </w:r>
        <w:r w:rsidRPr="00C40E3B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C40E3B" w:rsidRPr="00C40E3B" w:rsidRDefault="00C40E3B" w:rsidP="00C40E3B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2" w:tooltip="#_Toc156825292" w:history="1">
        <w:r w:rsidRPr="00C40E3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2.1. Трудоемкость освоения дисциплины</w:t>
        </w:r>
        <w:r w:rsidRPr="00C40E3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C40E3B" w:rsidRPr="00C40E3B" w:rsidRDefault="00C40E3B" w:rsidP="00C40E3B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3" w:tooltip="#_Toc156825293" w:history="1">
        <w:r w:rsidRPr="00C40E3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2.2. Содержание дисциплины</w:t>
        </w:r>
        <w:r w:rsidRPr="00C40E3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C40E3B" w:rsidRPr="00C40E3B" w:rsidRDefault="00C40E3B" w:rsidP="00C40E3B">
      <w:pPr>
        <w:tabs>
          <w:tab w:val="left" w:pos="9641"/>
        </w:tabs>
        <w:spacing w:before="120" w:after="0" w:line="271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6" w:tooltip="#_Toc156825296" w:history="1">
        <w:r w:rsidRPr="00C40E3B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3. Условия реализации ДИСЦИПЛИНЫ</w:t>
        </w:r>
        <w:r w:rsidRPr="00C40E3B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C40E3B" w:rsidRPr="00C40E3B" w:rsidRDefault="00C40E3B" w:rsidP="00C40E3B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7" w:tooltip="#_Toc156825297" w:history="1">
        <w:r w:rsidRPr="00C40E3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3.1. Материально-техническое обеспечение</w:t>
        </w:r>
        <w:r w:rsidRPr="00C40E3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C40E3B" w:rsidRPr="00C40E3B" w:rsidRDefault="00C40E3B" w:rsidP="00C40E3B">
      <w:pPr>
        <w:tabs>
          <w:tab w:val="left" w:pos="9641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8" w:tooltip="#_Toc156825298" w:history="1">
        <w:r w:rsidRPr="00C40E3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3.2. Учебно-методическое обеспечение</w:t>
        </w:r>
        <w:r w:rsidRPr="00C40E3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ab/>
        </w:r>
      </w:hyperlink>
    </w:p>
    <w:p w:rsidR="0090098C" w:rsidRDefault="00C40E3B" w:rsidP="00C40E3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9" w:tooltip="#_Toc156825299" w:history="1">
        <w:r w:rsidRPr="00C40E3B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>4. Контроль и оценка результатов  освоения ДИСЦИПЛИНЫ</w:t>
        </w:r>
        <w:r w:rsidRPr="00C40E3B">
          <w:rPr>
            <w:rFonts w:ascii="Times New Roman" w:eastAsia="Times New Roman" w:hAnsi="Times New Roman" w:cs="Times New Roman"/>
            <w:b/>
            <w:bCs/>
            <w:color w:val="000000"/>
            <w:u w:val="single"/>
            <w:lang w:eastAsia="ru-RU"/>
          </w:rPr>
          <w:tab/>
        </w:r>
      </w:hyperlink>
    </w:p>
    <w:p w:rsidR="00C40E3B" w:rsidRDefault="00C40E3B" w:rsidP="00C40E3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E3B" w:rsidRDefault="00C40E3B" w:rsidP="00C40E3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E3B" w:rsidRDefault="00C40E3B" w:rsidP="00C40E3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E3B" w:rsidRDefault="00C40E3B" w:rsidP="00C40E3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E3B" w:rsidRDefault="00C40E3B" w:rsidP="00C40E3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E3B" w:rsidRDefault="00C40E3B" w:rsidP="00C40E3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E3B" w:rsidRDefault="00C40E3B" w:rsidP="00C40E3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E3B" w:rsidRDefault="00C40E3B" w:rsidP="00C40E3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E3B" w:rsidRDefault="00C40E3B" w:rsidP="00C40E3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E3B" w:rsidRDefault="00C40E3B" w:rsidP="00C40E3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E3B" w:rsidRDefault="00C40E3B" w:rsidP="00C40E3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E3B" w:rsidRDefault="00C40E3B" w:rsidP="00C40E3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E3B" w:rsidRDefault="00C40E3B" w:rsidP="00C40E3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E3B" w:rsidRDefault="00C40E3B" w:rsidP="00C40E3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E3B" w:rsidRDefault="00C40E3B" w:rsidP="00C40E3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E3B" w:rsidRDefault="00C40E3B" w:rsidP="00C40E3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E3B" w:rsidRDefault="00C40E3B" w:rsidP="00C40E3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E3B" w:rsidRDefault="00C40E3B" w:rsidP="00C40E3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E3B" w:rsidRDefault="00C40E3B" w:rsidP="00C40E3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3E8" w:rsidRPr="008B43E8" w:rsidRDefault="008B43E8" w:rsidP="008B43E8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Toc156294566"/>
      <w:bookmarkStart w:id="3" w:name="_Toc156825288"/>
      <w:bookmarkEnd w:id="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</w:t>
      </w:r>
      <w:r w:rsidRPr="008B43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</w:t>
      </w:r>
      <w:bookmarkEnd w:id="3"/>
      <w:r w:rsidRPr="008B43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</w:p>
    <w:p w:rsidR="008B43E8" w:rsidRDefault="008B43E8" w:rsidP="008B43E8">
      <w:pPr>
        <w:widowControl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«ОП.01 Основы инженерной графики</w:t>
      </w:r>
      <w:r w:rsidRPr="008B4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8B43E8" w:rsidRPr="008B43E8" w:rsidRDefault="008B43E8" w:rsidP="008B43E8">
      <w:pPr>
        <w:widowControl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3E8" w:rsidRPr="008B43E8" w:rsidRDefault="008B43E8" w:rsidP="008B43E8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Toc150695623"/>
      <w:bookmarkStart w:id="5" w:name="_Toc156294567"/>
      <w:bookmarkStart w:id="6" w:name="_Toc156825289"/>
      <w:bookmarkEnd w:id="4"/>
      <w:bookmarkEnd w:id="5"/>
      <w:r w:rsidRPr="008B43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6"/>
      <w:r w:rsidRPr="008B43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структуре образовательной программы</w:t>
      </w:r>
    </w:p>
    <w:p w:rsidR="008B43E8" w:rsidRPr="008B43E8" w:rsidRDefault="008B43E8" w:rsidP="008B43E8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 w:rsidRPr="008B43E8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ОП.01 Основы инженерной графики</w:t>
      </w:r>
      <w:r w:rsidRPr="008B43E8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Pr="008B4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8B43E8">
        <w:rPr>
          <w:rStyle w:val="1716"/>
          <w:rFonts w:ascii="Times New Roman" w:hAnsi="Times New Roman" w:cs="Times New Roman"/>
          <w:color w:val="000000"/>
          <w:sz w:val="24"/>
          <w:szCs w:val="24"/>
        </w:rPr>
        <w:t xml:space="preserve">сформировать </w:t>
      </w:r>
      <w:proofErr w:type="gramStart"/>
      <w:r w:rsidRPr="008B43E8">
        <w:rPr>
          <w:rStyle w:val="1716"/>
          <w:rFonts w:ascii="Times New Roman" w:hAnsi="Times New Roman" w:cs="Times New Roman"/>
          <w:color w:val="000000"/>
          <w:sz w:val="24"/>
          <w:szCs w:val="24"/>
        </w:rPr>
        <w:t>у</w:t>
      </w:r>
      <w:proofErr w:type="gramEnd"/>
      <w:r w:rsidRPr="008B43E8">
        <w:rPr>
          <w:rStyle w:val="1716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B43E8">
        <w:rPr>
          <w:rStyle w:val="1716"/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8B43E8">
        <w:rPr>
          <w:rStyle w:val="1716"/>
          <w:rFonts w:ascii="Times New Roman" w:hAnsi="Times New Roman" w:cs="Times New Roman"/>
          <w:color w:val="000000"/>
          <w:sz w:val="24"/>
          <w:szCs w:val="24"/>
        </w:rPr>
        <w:t xml:space="preserve"> знания об основных принципах, приёмах и правилах использования инженерной графики в профессиональной деятельности сварщика.</w:t>
      </w:r>
    </w:p>
    <w:p w:rsidR="008B43E8" w:rsidRPr="008B43E8" w:rsidRDefault="008B43E8" w:rsidP="008B43E8">
      <w:pPr>
        <w:spacing w:after="0" w:line="273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ОП.01 Основы инженерной графики</w:t>
      </w:r>
      <w:r w:rsidRPr="008B4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Pr="008B43E8">
        <w:rPr>
          <w:rStyle w:val="1708"/>
          <w:rFonts w:ascii="Times New Roman" w:hAnsi="Times New Roman" w:cs="Times New Roman"/>
          <w:color w:val="000000"/>
          <w:sz w:val="24"/>
          <w:szCs w:val="24"/>
        </w:rPr>
        <w:t xml:space="preserve">включена в обязательную часть </w:t>
      </w:r>
      <w:r w:rsidRPr="008B43E8">
        <w:rPr>
          <w:rFonts w:ascii="Times New Roman" w:hAnsi="Times New Roman" w:cs="Times New Roman"/>
          <w:color w:val="000000"/>
          <w:sz w:val="24"/>
          <w:szCs w:val="24"/>
        </w:rPr>
        <w:t>общепрофессионального цикла образовательной программы.</w:t>
      </w:r>
    </w:p>
    <w:p w:rsidR="008B43E8" w:rsidRPr="008B43E8" w:rsidRDefault="008B43E8" w:rsidP="008B43E8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3E8" w:rsidRPr="008B43E8" w:rsidRDefault="008B43E8" w:rsidP="008B43E8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Toc156294568"/>
      <w:bookmarkStart w:id="8" w:name="_Toc156825290"/>
      <w:bookmarkEnd w:id="7"/>
      <w:r w:rsidRPr="008B43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8"/>
    </w:p>
    <w:p w:rsidR="008B43E8" w:rsidRPr="008B43E8" w:rsidRDefault="008B43E8" w:rsidP="008B43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8B43E8" w:rsidRPr="008B43E8" w:rsidRDefault="008B43E8" w:rsidP="008B43E8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8B4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8B4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11"/>
        <w:gridCol w:w="2551"/>
        <w:gridCol w:w="2693"/>
        <w:gridCol w:w="2694"/>
      </w:tblGrid>
      <w:tr w:rsidR="0009116D" w:rsidRPr="0009116D" w:rsidTr="0009116D">
        <w:trPr>
          <w:trHeight w:val="649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116D" w:rsidRPr="0009116D" w:rsidRDefault="0009116D" w:rsidP="00091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  <w:p w:rsidR="0009116D" w:rsidRPr="0009116D" w:rsidRDefault="0009116D" w:rsidP="00091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ПК, </w:t>
            </w:r>
            <w:proofErr w:type="gramStart"/>
            <w:r w:rsidRPr="00091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116D" w:rsidRPr="0009116D" w:rsidRDefault="0009116D" w:rsidP="00091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116D" w:rsidRPr="0009116D" w:rsidRDefault="0009116D" w:rsidP="00091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116D" w:rsidRPr="0009116D" w:rsidRDefault="0009116D" w:rsidP="00091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Владеть навыками</w:t>
            </w:r>
          </w:p>
        </w:tc>
      </w:tr>
      <w:tr w:rsidR="0009116D" w:rsidRPr="0009116D" w:rsidTr="0009116D">
        <w:trPr>
          <w:trHeight w:val="1020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116D" w:rsidRPr="0009116D" w:rsidRDefault="0009116D" w:rsidP="00091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9116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 w:rsidRPr="0009116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01-09</w:t>
            </w:r>
          </w:p>
          <w:p w:rsidR="0009116D" w:rsidRPr="0009116D" w:rsidRDefault="0009116D" w:rsidP="00091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16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ПК 1.1</w:t>
            </w:r>
          </w:p>
          <w:p w:rsidR="0009116D" w:rsidRPr="0009116D" w:rsidRDefault="0009116D" w:rsidP="00091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116D" w:rsidRPr="0009116D" w:rsidRDefault="0009116D" w:rsidP="0009116D">
            <w:pPr>
              <w:widowControl w:val="0"/>
              <w:tabs>
                <w:tab w:val="left" w:pos="29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конструкторской, производственно-технологической и нормативной документацией для выполнения профессиональной деятельности;</w:t>
            </w:r>
          </w:p>
          <w:p w:rsidR="0009116D" w:rsidRPr="0009116D" w:rsidRDefault="0009116D" w:rsidP="0009116D">
            <w:pPr>
              <w:widowControl w:val="0"/>
              <w:tabs>
                <w:tab w:val="left" w:pos="29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чертежи средней сложности и сложных конструкций, изделий, узлов и деталей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116D" w:rsidRPr="0009116D" w:rsidRDefault="0009116D" w:rsidP="0009116D">
            <w:pPr>
              <w:widowControl w:val="0"/>
              <w:tabs>
                <w:tab w:val="left" w:pos="29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типы, конструктивные элементы, размеры сварных соединений и обозначение их на чертежах; </w:t>
            </w:r>
          </w:p>
          <w:p w:rsidR="0009116D" w:rsidRPr="0009116D" w:rsidRDefault="0009116D" w:rsidP="0009116D">
            <w:pPr>
              <w:widowControl w:val="0"/>
              <w:shd w:val="clear" w:color="auto" w:fill="FFFFFF"/>
              <w:tabs>
                <w:tab w:val="left" w:pos="291"/>
                <w:tab w:val="left" w:pos="3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группы и марки свариваемых материалов; </w:t>
            </w:r>
          </w:p>
          <w:p w:rsidR="0009116D" w:rsidRPr="0009116D" w:rsidRDefault="0009116D" w:rsidP="0009116D">
            <w:pPr>
              <w:widowControl w:val="0"/>
              <w:shd w:val="clear" w:color="auto" w:fill="FFFFFF"/>
              <w:tabs>
                <w:tab w:val="left" w:pos="291"/>
                <w:tab w:val="left" w:pos="3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правила чтения конструкторской документации; </w:t>
            </w:r>
          </w:p>
          <w:p w:rsidR="0009116D" w:rsidRPr="0009116D" w:rsidRDefault="0009116D" w:rsidP="0009116D">
            <w:pPr>
              <w:widowControl w:val="0"/>
              <w:shd w:val="clear" w:color="auto" w:fill="FFFFFF"/>
              <w:tabs>
                <w:tab w:val="left" w:pos="291"/>
                <w:tab w:val="left" w:pos="3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сведения о сборочных чертежах; </w:t>
            </w:r>
          </w:p>
          <w:p w:rsidR="0009116D" w:rsidRPr="0009116D" w:rsidRDefault="0009116D" w:rsidP="0009116D">
            <w:pPr>
              <w:widowControl w:val="0"/>
              <w:shd w:val="clear" w:color="auto" w:fill="FFFFFF"/>
              <w:tabs>
                <w:tab w:val="left" w:pos="291"/>
                <w:tab w:val="left" w:pos="3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машиностроительного черчения; </w:t>
            </w:r>
          </w:p>
          <w:p w:rsidR="0009116D" w:rsidRPr="0009116D" w:rsidRDefault="0009116D" w:rsidP="0009116D">
            <w:pPr>
              <w:widowControl w:val="0"/>
              <w:shd w:val="clear" w:color="auto" w:fill="FFFFFF"/>
              <w:tabs>
                <w:tab w:val="left" w:pos="291"/>
                <w:tab w:val="left" w:pos="3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1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требование единой системы конструкторской документации (ЕСКД)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116D" w:rsidRPr="0009116D" w:rsidRDefault="0009116D" w:rsidP="0009116D">
            <w:pPr>
              <w:widowControl w:val="0"/>
              <w:tabs>
                <w:tab w:val="left" w:pos="29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1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ознакомления с конструкторской и производственно-технологической документацией по сварке</w:t>
            </w:r>
          </w:p>
        </w:tc>
      </w:tr>
    </w:tbl>
    <w:p w:rsidR="0009116D" w:rsidRPr="0009116D" w:rsidRDefault="0009116D" w:rsidP="000911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16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09116D" w:rsidRPr="0009116D" w:rsidRDefault="0009116D" w:rsidP="000911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43E8" w:rsidRPr="008B43E8" w:rsidRDefault="008B43E8" w:rsidP="008B43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E3B" w:rsidRDefault="00C40E3B" w:rsidP="00C40E3B">
      <w:pPr>
        <w:rPr>
          <w:rFonts w:ascii="Times New Roman" w:hAnsi="Times New Roman" w:cs="Times New Roman"/>
          <w:sz w:val="24"/>
          <w:szCs w:val="24"/>
        </w:rPr>
      </w:pPr>
    </w:p>
    <w:p w:rsidR="009D579C" w:rsidRDefault="009D579C" w:rsidP="00C40E3B">
      <w:pPr>
        <w:rPr>
          <w:rFonts w:ascii="Times New Roman" w:hAnsi="Times New Roman" w:cs="Times New Roman"/>
          <w:sz w:val="24"/>
          <w:szCs w:val="24"/>
        </w:rPr>
      </w:pPr>
    </w:p>
    <w:p w:rsidR="009D579C" w:rsidRDefault="009D579C" w:rsidP="00C40E3B">
      <w:pPr>
        <w:rPr>
          <w:rFonts w:ascii="Times New Roman" w:hAnsi="Times New Roman" w:cs="Times New Roman"/>
          <w:sz w:val="24"/>
          <w:szCs w:val="24"/>
        </w:rPr>
      </w:pPr>
    </w:p>
    <w:p w:rsidR="009D579C" w:rsidRPr="009D579C" w:rsidRDefault="009D579C" w:rsidP="009D579C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Toc152334663"/>
      <w:bookmarkStart w:id="10" w:name="_Toc156294569"/>
      <w:bookmarkStart w:id="11" w:name="_Toc156825291"/>
      <w:bookmarkEnd w:id="9"/>
      <w:bookmarkEnd w:id="10"/>
      <w:r w:rsidRPr="009D57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2. Структура и содержание </w:t>
      </w:r>
      <w:bookmarkEnd w:id="11"/>
      <w:r w:rsidRPr="009D57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9D579C" w:rsidRPr="009D579C" w:rsidRDefault="009D579C" w:rsidP="009D579C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_Toc152334664"/>
      <w:bookmarkStart w:id="13" w:name="_Toc156294570"/>
      <w:bookmarkStart w:id="14" w:name="_Toc156825292"/>
      <w:bookmarkEnd w:id="12"/>
      <w:bookmarkEnd w:id="13"/>
      <w:r w:rsidRPr="009D57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4"/>
      <w:r w:rsidRPr="009D57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226"/>
        <w:gridCol w:w="2268"/>
        <w:gridCol w:w="1985"/>
      </w:tblGrid>
      <w:tr w:rsidR="009D579C" w:rsidRPr="009D579C" w:rsidTr="009D579C">
        <w:trPr>
          <w:trHeight w:val="23"/>
          <w:tblCellSpacing w:w="0" w:type="dxa"/>
        </w:trPr>
        <w:tc>
          <w:tcPr>
            <w:tcW w:w="5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79C" w:rsidRPr="009D579C" w:rsidRDefault="009D579C" w:rsidP="009D579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5" w:name="_Hlk152333186"/>
            <w:r w:rsidRPr="009D57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5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79C" w:rsidRPr="009D579C" w:rsidRDefault="009D579C" w:rsidP="009D579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7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79C" w:rsidRPr="009D579C" w:rsidRDefault="009D579C" w:rsidP="009D579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7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9D57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9D57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9D57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9D57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9D579C" w:rsidRPr="009D579C" w:rsidTr="009D579C">
        <w:trPr>
          <w:trHeight w:val="23"/>
          <w:tblCellSpacing w:w="0" w:type="dxa"/>
        </w:trPr>
        <w:tc>
          <w:tcPr>
            <w:tcW w:w="5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79C" w:rsidRPr="009D579C" w:rsidRDefault="009D579C" w:rsidP="009D579C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79C" w:rsidRPr="009D579C" w:rsidRDefault="00087CCF" w:rsidP="009D579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79C" w:rsidRPr="009D579C" w:rsidRDefault="00087CCF" w:rsidP="009D579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9D579C" w:rsidRPr="009D579C" w:rsidTr="009D579C">
        <w:trPr>
          <w:trHeight w:val="23"/>
          <w:tblCellSpacing w:w="0" w:type="dxa"/>
        </w:trPr>
        <w:tc>
          <w:tcPr>
            <w:tcW w:w="5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79C" w:rsidRPr="009D579C" w:rsidRDefault="009D579C" w:rsidP="009D579C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7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79C" w:rsidRPr="009D579C" w:rsidRDefault="00087CCF" w:rsidP="009D579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79C" w:rsidRPr="009D579C" w:rsidRDefault="00087CCF" w:rsidP="009D579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D579C" w:rsidRPr="009D579C" w:rsidTr="009D579C">
        <w:trPr>
          <w:trHeight w:val="23"/>
          <w:tblCellSpacing w:w="0" w:type="dxa"/>
        </w:trPr>
        <w:tc>
          <w:tcPr>
            <w:tcW w:w="5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79C" w:rsidRPr="009D579C" w:rsidRDefault="009D579C" w:rsidP="009D579C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79C" w:rsidRPr="009D579C" w:rsidRDefault="009D579C" w:rsidP="009D579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79C" w:rsidRPr="009D579C" w:rsidRDefault="009D579C" w:rsidP="009D579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D579C" w:rsidRPr="009D579C" w:rsidTr="009D579C">
        <w:trPr>
          <w:trHeight w:val="23"/>
          <w:tblCellSpacing w:w="0" w:type="dxa"/>
        </w:trPr>
        <w:tc>
          <w:tcPr>
            <w:tcW w:w="5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79C" w:rsidRPr="009D579C" w:rsidRDefault="009D579C" w:rsidP="009D579C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9D579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79C" w:rsidRPr="009D579C" w:rsidRDefault="009D579C" w:rsidP="009D579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79C" w:rsidRPr="009D579C" w:rsidRDefault="009D579C" w:rsidP="009D579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579C" w:rsidRPr="009D579C" w:rsidTr="009D579C">
        <w:trPr>
          <w:trHeight w:val="23"/>
          <w:tblCellSpacing w:w="0" w:type="dxa"/>
        </w:trPr>
        <w:tc>
          <w:tcPr>
            <w:tcW w:w="5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79C" w:rsidRPr="009D579C" w:rsidRDefault="009D579C" w:rsidP="009D579C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79C" w:rsidRPr="009D579C" w:rsidRDefault="00087CCF" w:rsidP="009D579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D579C" w:rsidRPr="009D579C" w:rsidRDefault="00087CCF" w:rsidP="009D579C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</w:tbl>
    <w:p w:rsidR="009D579C" w:rsidRPr="009D579C" w:rsidRDefault="009D579C" w:rsidP="009D5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79C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9D579C" w:rsidRPr="009D579C" w:rsidRDefault="009D579C" w:rsidP="009D57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79C" w:rsidRDefault="009D579C" w:rsidP="00C40E3B">
      <w:pPr>
        <w:rPr>
          <w:rFonts w:ascii="Times New Roman" w:hAnsi="Times New Roman" w:cs="Times New Roman"/>
          <w:sz w:val="24"/>
          <w:szCs w:val="24"/>
        </w:rPr>
      </w:pPr>
    </w:p>
    <w:p w:rsidR="00087CCF" w:rsidRDefault="00087CCF" w:rsidP="00C40E3B">
      <w:pPr>
        <w:rPr>
          <w:rFonts w:ascii="Times New Roman" w:hAnsi="Times New Roman" w:cs="Times New Roman"/>
          <w:sz w:val="24"/>
          <w:szCs w:val="24"/>
        </w:rPr>
      </w:pPr>
    </w:p>
    <w:p w:rsidR="00087CCF" w:rsidRDefault="00087CCF" w:rsidP="00C40E3B">
      <w:pPr>
        <w:rPr>
          <w:rFonts w:ascii="Times New Roman" w:hAnsi="Times New Roman" w:cs="Times New Roman"/>
          <w:sz w:val="24"/>
          <w:szCs w:val="24"/>
        </w:rPr>
      </w:pPr>
    </w:p>
    <w:p w:rsidR="00087CCF" w:rsidRDefault="00087CCF" w:rsidP="00C40E3B">
      <w:pPr>
        <w:rPr>
          <w:rFonts w:ascii="Times New Roman" w:hAnsi="Times New Roman" w:cs="Times New Roman"/>
          <w:sz w:val="24"/>
          <w:szCs w:val="24"/>
        </w:rPr>
      </w:pPr>
    </w:p>
    <w:p w:rsidR="00087CCF" w:rsidRDefault="00087CCF" w:rsidP="00C40E3B">
      <w:pPr>
        <w:rPr>
          <w:rFonts w:ascii="Times New Roman" w:hAnsi="Times New Roman" w:cs="Times New Roman"/>
          <w:sz w:val="24"/>
          <w:szCs w:val="24"/>
        </w:rPr>
      </w:pPr>
    </w:p>
    <w:p w:rsidR="00087CCF" w:rsidRDefault="00087CCF" w:rsidP="00C40E3B">
      <w:pPr>
        <w:rPr>
          <w:rFonts w:ascii="Times New Roman" w:hAnsi="Times New Roman" w:cs="Times New Roman"/>
          <w:sz w:val="24"/>
          <w:szCs w:val="24"/>
        </w:rPr>
      </w:pPr>
    </w:p>
    <w:p w:rsidR="00087CCF" w:rsidRDefault="00087CCF" w:rsidP="00C40E3B">
      <w:pPr>
        <w:rPr>
          <w:rFonts w:ascii="Times New Roman" w:hAnsi="Times New Roman" w:cs="Times New Roman"/>
          <w:sz w:val="24"/>
          <w:szCs w:val="24"/>
        </w:rPr>
      </w:pPr>
    </w:p>
    <w:p w:rsidR="00087CCF" w:rsidRDefault="00087CCF" w:rsidP="00C40E3B">
      <w:pPr>
        <w:rPr>
          <w:rFonts w:ascii="Times New Roman" w:hAnsi="Times New Roman" w:cs="Times New Roman"/>
          <w:sz w:val="24"/>
          <w:szCs w:val="24"/>
        </w:rPr>
      </w:pPr>
    </w:p>
    <w:p w:rsidR="00087CCF" w:rsidRDefault="00087CCF" w:rsidP="00C40E3B">
      <w:pPr>
        <w:rPr>
          <w:rFonts w:ascii="Times New Roman" w:hAnsi="Times New Roman" w:cs="Times New Roman"/>
          <w:sz w:val="24"/>
          <w:szCs w:val="24"/>
        </w:rPr>
        <w:sectPr w:rsidR="00087CC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B0C10" w:rsidRPr="008B0C10" w:rsidRDefault="008B0C10" w:rsidP="008B0C10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Toc156825293"/>
      <w:r w:rsidRPr="008B0C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16"/>
    </w:p>
    <w:tbl>
      <w:tblPr>
        <w:tblW w:w="14860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6"/>
        <w:gridCol w:w="7797"/>
        <w:gridCol w:w="2409"/>
        <w:gridCol w:w="2268"/>
      </w:tblGrid>
      <w:tr w:rsidR="008B0C10" w:rsidRPr="008B0C10" w:rsidTr="008B0C10">
        <w:trPr>
          <w:trHeight w:val="903"/>
          <w:tblCellSpacing w:w="0" w:type="dxa"/>
        </w:trPr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 С</w:t>
            </w: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одержание учебного материала, практических и лабораторных занятий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8B0C10" w:rsidP="00DA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B0C10">
              <w:rPr>
                <w:rStyle w:val="2402"/>
                <w:rFonts w:ascii="Times New Roman" w:hAnsi="Times New Roman" w:cs="Times New Roman"/>
                <w:b/>
                <w:bCs/>
                <w:color w:val="000000"/>
              </w:rPr>
              <w:t xml:space="preserve">Объем, </w:t>
            </w:r>
            <w:proofErr w:type="spellStart"/>
            <w:r w:rsidRPr="008B0C10">
              <w:rPr>
                <w:rFonts w:ascii="Times New Roman" w:hAnsi="Times New Roman" w:cs="Times New Roman"/>
                <w:b/>
                <w:bCs/>
                <w:color w:val="000000"/>
              </w:rPr>
              <w:t>ак</w:t>
            </w:r>
            <w:proofErr w:type="spellEnd"/>
            <w:r w:rsidRPr="008B0C1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. ч. / </w:t>
            </w:r>
            <w:r w:rsidRPr="008B0C10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 xml:space="preserve"> в том числе </w:t>
            </w:r>
            <w:r w:rsidRPr="008B0C10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 w:rsidRPr="008B0C10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 </w:t>
            </w:r>
            <w:proofErr w:type="spellStart"/>
            <w:r w:rsidRPr="008B0C10">
              <w:rPr>
                <w:rFonts w:ascii="Times New Roman" w:hAnsi="Times New Roman" w:cs="Times New Roman"/>
                <w:b/>
                <w:bCs/>
                <w:color w:val="000000"/>
              </w:rPr>
              <w:t>ак</w:t>
            </w:r>
            <w:proofErr w:type="spellEnd"/>
            <w:r w:rsidRPr="008B0C10">
              <w:rPr>
                <w:rFonts w:ascii="Times New Roman" w:hAnsi="Times New Roman" w:cs="Times New Roman"/>
                <w:b/>
                <w:bCs/>
                <w:color w:val="000000"/>
              </w:rPr>
              <w:t>. 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8B0C10" w:rsidP="008B0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8B0C10" w:rsidRPr="008B0C10" w:rsidTr="008B0C10">
        <w:trPr>
          <w:trHeight w:val="20"/>
          <w:tblCellSpacing w:w="0" w:type="dxa"/>
        </w:trPr>
        <w:tc>
          <w:tcPr>
            <w:tcW w:w="10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1.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Техническое черчение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8B0C10" w:rsidP="00DA489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8B0C10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B0C10" w:rsidRPr="008B0C10" w:rsidTr="008B0C10">
        <w:trPr>
          <w:trHeight w:val="397"/>
          <w:tblCellSpacing w:w="0" w:type="dxa"/>
        </w:trPr>
        <w:tc>
          <w:tcPr>
            <w:tcW w:w="2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Введение 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F117FA" w:rsidP="00DA489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8B0C10" w:rsidP="008B0C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576388" w:rsidRPr="008B0C10" w:rsidTr="003A1BEE">
        <w:trPr>
          <w:trHeight w:val="34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6388" w:rsidRPr="008B0C10" w:rsidRDefault="00576388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576388" w:rsidP="008B0C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1.  </w:t>
            </w:r>
            <w:r w:rsidRPr="008B0C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задачи и содержание предмета «Основы инженерной графики». Роль чертежей в технике и в сварочном производстве. Основные инструменты черчения. Значение изучаемого предмета для квалифицированных рабочих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388" w:rsidRPr="00F117FA" w:rsidRDefault="00576388" w:rsidP="00DA489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117F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6388" w:rsidRPr="0009116D" w:rsidRDefault="00576388" w:rsidP="0057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9116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 w:rsidRPr="0009116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01-09</w:t>
            </w:r>
          </w:p>
          <w:p w:rsidR="00576388" w:rsidRPr="0009116D" w:rsidRDefault="00576388" w:rsidP="0057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16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ПК 1.1</w:t>
            </w:r>
          </w:p>
          <w:p w:rsidR="00576388" w:rsidRPr="008B0C10" w:rsidRDefault="00576388" w:rsidP="008B0C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576388" w:rsidRPr="008B0C10" w:rsidTr="003A1BEE">
        <w:trPr>
          <w:trHeight w:val="68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6388" w:rsidRPr="008B0C10" w:rsidRDefault="00576388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576388" w:rsidP="008B0C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2.  </w:t>
            </w:r>
            <w:r w:rsidRPr="008B0C1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Единая система конструкторской документации. Классификационные группы стандартов ЕСКД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388" w:rsidRPr="00F117FA" w:rsidRDefault="00576388" w:rsidP="00DA489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117F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388" w:rsidRPr="008B0C10" w:rsidRDefault="00576388" w:rsidP="008B0C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B0C10" w:rsidRPr="008B0C10" w:rsidTr="008B0C10">
        <w:trPr>
          <w:trHeight w:val="340"/>
          <w:tblCellSpacing w:w="0" w:type="dxa"/>
        </w:trPr>
        <w:tc>
          <w:tcPr>
            <w:tcW w:w="2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1.1. Основные правила выполнения чертежей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F117FA" w:rsidP="00DA489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8B0C10" w:rsidP="008B0C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576388" w:rsidRPr="008B0C10" w:rsidTr="00186262">
        <w:trPr>
          <w:trHeight w:val="397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6388" w:rsidRPr="008B0C10" w:rsidRDefault="00576388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576388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</w:t>
            </w:r>
            <w:r w:rsidRPr="008B0C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Линия чертежа – нанесение, название, начертание, толщина. Форматы чертежей – основные, дополнительные; Масштабы – определение, обозначение, применение.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388" w:rsidRPr="00F117FA" w:rsidRDefault="00576388" w:rsidP="00DA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117F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6388" w:rsidRPr="0009116D" w:rsidRDefault="00576388" w:rsidP="0057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9116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 w:rsidRPr="0009116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01-09</w:t>
            </w:r>
          </w:p>
          <w:p w:rsidR="00576388" w:rsidRPr="0009116D" w:rsidRDefault="00576388" w:rsidP="0057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16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ПК 1.1</w:t>
            </w:r>
          </w:p>
          <w:p w:rsidR="00576388" w:rsidRPr="008B0C10" w:rsidRDefault="00576388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576388" w:rsidRPr="008B0C10" w:rsidTr="00186262">
        <w:trPr>
          <w:trHeight w:val="397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6388" w:rsidRPr="008B0C10" w:rsidRDefault="00576388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576388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8B0C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Основная подпись. Шрифт. Сведения о стандартных шрифтах, типах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8B0C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B0C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правила нанесения размеров на чертежах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388" w:rsidRPr="00F117FA" w:rsidRDefault="00576388" w:rsidP="00DA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117F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388" w:rsidRPr="008B0C10" w:rsidRDefault="00576388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B0C10" w:rsidRPr="008B0C10" w:rsidTr="00DA489A">
        <w:trPr>
          <w:trHeight w:val="397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B0C10" w:rsidRPr="008B0C10" w:rsidRDefault="008B0C10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3D06B5" w:rsidP="00DA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8B0C10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B0C10" w:rsidRPr="008B0C10" w:rsidTr="008B0C10">
        <w:trPr>
          <w:trHeight w:val="397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1.</w:t>
            </w:r>
            <w:r w:rsidRPr="008B0C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Графическая работа: </w:t>
            </w:r>
            <w:r w:rsidRPr="008B0C1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Выполнение рамки, основной надписи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3D06B5" w:rsidRDefault="003D06B5" w:rsidP="00DA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D06B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8B0C10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B0C10" w:rsidRPr="008B0C10" w:rsidTr="008B0C10">
        <w:trPr>
          <w:trHeight w:val="34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2.</w:t>
            </w:r>
            <w:r w:rsidRPr="008B0C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8B0C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  <w:r w:rsidRPr="008B0C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Графическая работа: </w:t>
            </w:r>
            <w:r w:rsidRPr="008B0C1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Выполнение основной надписи шрифтом.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3D06B5" w:rsidRDefault="003D06B5" w:rsidP="00DA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D06B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8B0C10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B0C10" w:rsidRPr="008B0C10" w:rsidTr="008B0C10">
        <w:trPr>
          <w:trHeight w:val="20"/>
          <w:tblCellSpacing w:w="0" w:type="dxa"/>
        </w:trPr>
        <w:tc>
          <w:tcPr>
            <w:tcW w:w="2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1.2. Изображения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0852AE" w:rsidP="00DA489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8B0C10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852AE" w:rsidRPr="008B0C10" w:rsidTr="002B761A">
        <w:trPr>
          <w:trHeight w:val="536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52AE" w:rsidRPr="008B0C10" w:rsidRDefault="000852AE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852AE" w:rsidRPr="008B0C10" w:rsidRDefault="000852AE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положения. Виды. Расположение основных видов. Сечения</w:t>
            </w:r>
          </w:p>
          <w:p w:rsidR="008B0C10" w:rsidRPr="008B0C10" w:rsidRDefault="000852AE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Разрезы. Простые разрезы. Сложные разрезы. Обозначение разрезов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852AE" w:rsidRPr="003D06B5" w:rsidRDefault="000852AE" w:rsidP="00DA489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3D06B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6388" w:rsidRPr="0009116D" w:rsidRDefault="00576388" w:rsidP="0057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9116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 w:rsidRPr="0009116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01-09</w:t>
            </w:r>
          </w:p>
          <w:p w:rsidR="00576388" w:rsidRPr="0009116D" w:rsidRDefault="00576388" w:rsidP="0057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16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ПК 1.1</w:t>
            </w:r>
          </w:p>
          <w:p w:rsidR="000852AE" w:rsidRPr="008B0C10" w:rsidRDefault="000852AE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B0C10" w:rsidRPr="008B0C10" w:rsidTr="00DA489A">
        <w:trPr>
          <w:trHeight w:val="323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B0C10" w:rsidRPr="008B0C10" w:rsidRDefault="008B0C10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DD1875" w:rsidP="00DA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8B0C10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B0C10" w:rsidRPr="008B0C10" w:rsidTr="008B0C10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3.</w:t>
            </w:r>
            <w:r w:rsidRPr="008B0C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8B0C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  <w:r w:rsidRPr="008B0C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Графическая работа: </w:t>
            </w:r>
            <w:r w:rsidRPr="008B0C1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Выполнение чертежа детали – главный вид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DD1875" w:rsidRDefault="00DD1875" w:rsidP="00DA489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D187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8B0C10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B0C10" w:rsidRPr="008B0C10" w:rsidTr="008B0C10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4.</w:t>
            </w:r>
            <w:r w:rsidRPr="008B0C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8B0C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  <w:r w:rsidRPr="008B0C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Графическая работа: </w:t>
            </w:r>
            <w:r w:rsidRPr="008B0C1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Выполнение чертежа детали </w:t>
            </w:r>
            <w:proofErr w:type="gramStart"/>
            <w:r w:rsidRPr="008B0C1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–в</w:t>
            </w:r>
            <w:proofErr w:type="gramEnd"/>
            <w:r w:rsidRPr="008B0C1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ид сверху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DD1875" w:rsidRDefault="00DD1875" w:rsidP="00DA489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D187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8B0C10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B0C10" w:rsidRPr="008B0C10" w:rsidTr="008B0C10">
        <w:trPr>
          <w:trHeight w:val="20"/>
          <w:tblCellSpacing w:w="0" w:type="dxa"/>
        </w:trPr>
        <w:tc>
          <w:tcPr>
            <w:tcW w:w="2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widowControl w:val="0"/>
              <w:spacing w:before="9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1.3. </w:t>
            </w: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Чтение чертежа детали</w:t>
            </w:r>
          </w:p>
          <w:p w:rsidR="008B0C10" w:rsidRPr="008B0C10" w:rsidRDefault="008B0C10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0852AE" w:rsidP="00DA489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8B0C10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852AE" w:rsidRPr="008B0C10" w:rsidTr="00525D8F">
        <w:trPr>
          <w:trHeight w:val="789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52AE" w:rsidRPr="008B0C10" w:rsidRDefault="000852AE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852AE" w:rsidRPr="008B0C10" w:rsidRDefault="000852AE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B0C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Чтение чертежей сварных строительных и технологических металлоконструкций (стойки, лестницы, перила   ограждений, трапы, настилы</w:t>
            </w:r>
            <w:r w:rsidRPr="008B0C1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 </w:t>
            </w:r>
            <w:proofErr w:type="gramEnd"/>
          </w:p>
          <w:p w:rsidR="008B0C10" w:rsidRPr="008B0C10" w:rsidRDefault="000852AE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Чтение монтажных чертежей технологических металлоконструкции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852AE" w:rsidRPr="000852AE" w:rsidRDefault="000852AE" w:rsidP="00DA489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852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6388" w:rsidRPr="0009116D" w:rsidRDefault="00576388" w:rsidP="0057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9116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 w:rsidRPr="0009116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01-09</w:t>
            </w:r>
          </w:p>
          <w:p w:rsidR="00576388" w:rsidRPr="0009116D" w:rsidRDefault="00576388" w:rsidP="0057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16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ПК 1.1</w:t>
            </w:r>
          </w:p>
          <w:p w:rsidR="000852AE" w:rsidRPr="008B0C10" w:rsidRDefault="000852AE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B0C10" w:rsidRPr="008B0C10" w:rsidTr="008B0C10">
        <w:trPr>
          <w:trHeight w:val="20"/>
          <w:tblCellSpacing w:w="0" w:type="dxa"/>
        </w:trPr>
        <w:tc>
          <w:tcPr>
            <w:tcW w:w="2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widowControl w:val="0"/>
              <w:spacing w:before="9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1.4. </w:t>
            </w:r>
          </w:p>
          <w:p w:rsidR="008B0C10" w:rsidRPr="008B0C10" w:rsidRDefault="008B0C10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Построение третьего вида по двум заданным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0852AE" w:rsidP="00DA489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8B0C10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852AE" w:rsidRPr="008B0C10" w:rsidTr="004766DD">
        <w:trPr>
          <w:trHeight w:val="1548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52AE" w:rsidRPr="008B0C10" w:rsidRDefault="000852AE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852AE" w:rsidRPr="008B0C10" w:rsidRDefault="000852AE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Общие понятия об аксонометрических проекциях.</w:t>
            </w: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8B0C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аксонометрических проекций. Параметры аксонометрических проекций. Проецирование точки и геометрических тел.</w:t>
            </w:r>
          </w:p>
          <w:p w:rsidR="008B0C10" w:rsidRPr="008B0C10" w:rsidRDefault="000852AE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Использование стандартных фигур при построении чертежа с прямолинейными и криволинейными очертаниями, требующими геометрических построений с применением деления углов и окружностей на равные части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852AE" w:rsidRPr="008B0C10" w:rsidRDefault="000852AE" w:rsidP="00DA489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6388" w:rsidRPr="0009116D" w:rsidRDefault="00576388" w:rsidP="0057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9116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 w:rsidRPr="0009116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01-09</w:t>
            </w:r>
          </w:p>
          <w:p w:rsidR="00576388" w:rsidRPr="0009116D" w:rsidRDefault="00576388" w:rsidP="0057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16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ПК 1.1</w:t>
            </w:r>
          </w:p>
          <w:p w:rsidR="000852AE" w:rsidRPr="008B0C10" w:rsidRDefault="000852AE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B0C10" w:rsidRPr="008B0C10" w:rsidTr="00DA489A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B0C10" w:rsidRPr="008B0C10" w:rsidRDefault="008B0C10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DD1875" w:rsidP="00DA489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8B0C10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B0C10" w:rsidRPr="008B0C10" w:rsidTr="008B0C10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5.</w:t>
            </w:r>
            <w:r w:rsidRPr="008B0C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8B0C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  <w:r w:rsidRPr="008B0C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Построение второй модели по одной заданной с использованием ее аксонометрического изображения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DD1875" w:rsidRDefault="00DD1875" w:rsidP="00DA489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D187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8B0C10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B0C10" w:rsidRPr="008B0C10" w:rsidTr="008B0C10">
        <w:trPr>
          <w:trHeight w:val="20"/>
          <w:tblCellSpacing w:w="0" w:type="dxa"/>
        </w:trPr>
        <w:tc>
          <w:tcPr>
            <w:tcW w:w="2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1.5. Эскиз и технический рисунок детали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0852AE" w:rsidP="00DA489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8B0C10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117FA" w:rsidRPr="008B0C10" w:rsidTr="00813A65">
        <w:trPr>
          <w:trHeight w:val="536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17FA" w:rsidRPr="008B0C10" w:rsidRDefault="00F117FA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17FA" w:rsidRPr="008B0C10" w:rsidRDefault="00F117FA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Определение и основные требования к эскизу. Порядок выполнения эскиза </w:t>
            </w:r>
          </w:p>
          <w:p w:rsidR="008B0C10" w:rsidRPr="008B0C10" w:rsidRDefault="00F117FA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Технический рисунок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17FA" w:rsidRPr="008B0C10" w:rsidRDefault="000852AE" w:rsidP="00DA489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6388" w:rsidRPr="0009116D" w:rsidRDefault="00576388" w:rsidP="0057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9116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 w:rsidRPr="0009116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01-09</w:t>
            </w:r>
          </w:p>
          <w:p w:rsidR="00576388" w:rsidRPr="0009116D" w:rsidRDefault="00576388" w:rsidP="0057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16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ПК 1.1</w:t>
            </w:r>
          </w:p>
          <w:p w:rsidR="00F117FA" w:rsidRPr="008B0C10" w:rsidRDefault="00F117FA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B0C10" w:rsidRPr="008B0C10" w:rsidTr="00DA489A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B0C10" w:rsidRPr="008B0C10" w:rsidRDefault="008B0C10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DD1875" w:rsidP="00DA489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8B0C10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B0C10" w:rsidRPr="008B0C10" w:rsidTr="008B0C10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3D06B5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6</w:t>
            </w:r>
            <w:r w:rsidR="008B0C10"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  <w:r w:rsidR="008B0C10" w:rsidRPr="008B0C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8B0C10" w:rsidRPr="008B0C1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  <w:r w:rsidR="008B0C10" w:rsidRPr="008B0C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Графическая работа: выполнение эскиза и технического рисунка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DD1875" w:rsidRDefault="00DD1875" w:rsidP="00DA489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D187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8B0C10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B0C10" w:rsidRPr="008B0C10" w:rsidTr="008B0C10">
        <w:trPr>
          <w:trHeight w:val="340"/>
          <w:tblCellSpacing w:w="0" w:type="dxa"/>
        </w:trPr>
        <w:tc>
          <w:tcPr>
            <w:tcW w:w="2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widowControl w:val="0"/>
              <w:spacing w:after="0" w:line="240" w:lineRule="auto"/>
              <w:ind w:right="4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1.6 Правила выполнения чертежей некоторых деталей и их соединений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0852AE" w:rsidP="00DA489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8B0C10" w:rsidP="008B0C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117FA" w:rsidRPr="008B0C10" w:rsidTr="00DA5DF2">
        <w:trPr>
          <w:trHeight w:val="1528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17FA" w:rsidRPr="008B0C10" w:rsidRDefault="00F117FA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17FA" w:rsidRPr="008B0C10" w:rsidRDefault="00F117FA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Резьбы: Классификация резьбы, назначение, основные параметры и элементы резьбы. Изображение на чертежах</w:t>
            </w:r>
          </w:p>
          <w:p w:rsidR="00F117FA" w:rsidRPr="008B0C10" w:rsidRDefault="00F117FA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Крепежные изделия.</w:t>
            </w: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Pr="008B0C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Резьбовые соединения. Шпоночные и шлицевые соединения. </w:t>
            </w:r>
          </w:p>
          <w:p w:rsidR="008B0C10" w:rsidRPr="008B0C10" w:rsidRDefault="00F117FA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Неразъемные соединения. Соединения сварные. Соединения клепаные. Соединения пайкой, склеиванием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17FA" w:rsidRPr="008B0C10" w:rsidRDefault="000852AE" w:rsidP="00DA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6388" w:rsidRPr="0009116D" w:rsidRDefault="00576388" w:rsidP="0057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9116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 w:rsidRPr="0009116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01-09</w:t>
            </w:r>
          </w:p>
          <w:p w:rsidR="00576388" w:rsidRPr="0009116D" w:rsidRDefault="00576388" w:rsidP="0057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16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ПК 1.1</w:t>
            </w:r>
          </w:p>
          <w:p w:rsidR="00F117FA" w:rsidRPr="008B0C10" w:rsidRDefault="00F117FA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B0C10" w:rsidRPr="008B0C10" w:rsidTr="00DA489A">
        <w:trPr>
          <w:trHeight w:val="34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8B0C10" w:rsidRPr="008B0C10" w:rsidRDefault="008B0C10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DD1875" w:rsidP="00DA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8B0C10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B0C10" w:rsidRPr="008B0C10" w:rsidTr="008B0C10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3D06B5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7</w:t>
            </w:r>
            <w:r w:rsidR="008B0C10"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  <w:r w:rsidR="008B0C10" w:rsidRPr="008B0C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Выполнение чертежей сварных дымовых и </w:t>
            </w:r>
            <w:r w:rsidR="008B0C10" w:rsidRPr="008B0C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вентиляционных труб, безнапорных труб для воды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DD1875" w:rsidRDefault="00DD1875" w:rsidP="00DA489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D187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8B0C10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B0C10" w:rsidRPr="008B0C10" w:rsidTr="008B0C10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3D06B5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8</w:t>
            </w:r>
            <w:r w:rsidR="008B0C10"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  <w:r w:rsidR="008B0C10" w:rsidRPr="008B0C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Выполнение чертежей сварных трубопроводов наружных и внутренних сетей водоснабжения и теплофикации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DD1875" w:rsidRDefault="00DD1875" w:rsidP="00DA489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D187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8B0C10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B0C10" w:rsidRPr="008B0C10" w:rsidTr="008B0C10">
        <w:trPr>
          <w:trHeight w:val="20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3D06B5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9</w:t>
            </w:r>
            <w:r w:rsidR="008B0C10"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  <w:r w:rsidR="008B0C10" w:rsidRPr="008B0C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Выполнение чертежей сварных сосудов и емкостей, креплений и опор для трубопроводов, фундаментных плит, воздуховодов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DD1875" w:rsidRDefault="00DD1875" w:rsidP="00DA489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DD187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8B0C10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B0C10" w:rsidRPr="008B0C10" w:rsidTr="008B0C10">
        <w:trPr>
          <w:trHeight w:val="20"/>
          <w:tblCellSpacing w:w="0" w:type="dxa"/>
        </w:trPr>
        <w:tc>
          <w:tcPr>
            <w:tcW w:w="2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widowControl w:val="0"/>
              <w:spacing w:before="9" w:after="0" w:line="20" w:lineRule="atLeast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1.7. Чертежи общего вида и сборочные чертежи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0852AE" w:rsidP="00DA489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8B0C10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117FA" w:rsidRPr="008B0C10" w:rsidTr="00CF46B6">
        <w:trPr>
          <w:trHeight w:val="1022"/>
          <w:tblCellSpacing w:w="0" w:type="dxa"/>
        </w:trPr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117FA" w:rsidRPr="008B0C10" w:rsidRDefault="00F117FA" w:rsidP="008B0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117FA" w:rsidRPr="008B0C10" w:rsidRDefault="00F117FA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Стадии разработки конструкторских документов</w:t>
            </w:r>
          </w:p>
          <w:p w:rsidR="00F117FA" w:rsidRPr="008B0C10" w:rsidRDefault="00F117FA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Чертежи общего вида. Размеры, указываемые на чертеже. Конструктивно-технологические особенности изображения соединений деталей</w:t>
            </w:r>
          </w:p>
          <w:p w:rsidR="008B0C10" w:rsidRPr="008B0C10" w:rsidRDefault="00F117FA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B0C1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Деталирование</w:t>
            </w:r>
            <w:proofErr w:type="spellEnd"/>
            <w:r w:rsidRPr="008B0C1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. Спецификация. Сборочный чертеж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17FA" w:rsidRPr="008B0C10" w:rsidRDefault="000852AE" w:rsidP="00DA489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6388" w:rsidRPr="0009116D" w:rsidRDefault="00576388" w:rsidP="0057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9116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ОК</w:t>
            </w:r>
            <w:proofErr w:type="gramEnd"/>
            <w:r w:rsidRPr="0009116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01-09</w:t>
            </w:r>
          </w:p>
          <w:p w:rsidR="00576388" w:rsidRPr="0009116D" w:rsidRDefault="00576388" w:rsidP="005763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16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ПК 1.1</w:t>
            </w:r>
          </w:p>
          <w:p w:rsidR="00F117FA" w:rsidRPr="008B0C10" w:rsidRDefault="00F117FA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B0C10" w:rsidRPr="008B0C10" w:rsidTr="008B0C10">
        <w:trPr>
          <w:trHeight w:val="20"/>
          <w:tblCellSpacing w:w="0" w:type="dxa"/>
        </w:trPr>
        <w:tc>
          <w:tcPr>
            <w:tcW w:w="10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8B0C10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0C1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  <w:r w:rsidR="00DA489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омежуточная аттестация в форме зачета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8B0C10" w:rsidP="00DA489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8B0C10" w:rsidP="008B0C1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B0C10" w:rsidRPr="008B0C10" w:rsidTr="008B0C10">
        <w:trPr>
          <w:trHeight w:val="79"/>
          <w:tblCellSpacing w:w="0" w:type="dxa"/>
        </w:trPr>
        <w:tc>
          <w:tcPr>
            <w:tcW w:w="10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0C10" w:rsidRPr="008B0C10" w:rsidRDefault="00DA489A" w:rsidP="008B0C10">
            <w:pPr>
              <w:spacing w:after="0" w:line="79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Всего: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DA489A" w:rsidP="00DA489A">
            <w:pPr>
              <w:spacing w:after="0" w:line="79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C10" w:rsidRPr="008B0C10" w:rsidRDefault="008B0C10" w:rsidP="008B0C10">
            <w:pPr>
              <w:spacing w:after="0" w:line="79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087CCF" w:rsidRDefault="00087CCF" w:rsidP="00C40E3B">
      <w:pPr>
        <w:rPr>
          <w:rFonts w:ascii="Times New Roman" w:hAnsi="Times New Roman" w:cs="Times New Roman"/>
          <w:sz w:val="24"/>
          <w:szCs w:val="24"/>
        </w:rPr>
      </w:pPr>
    </w:p>
    <w:p w:rsidR="00576388" w:rsidRDefault="00576388" w:rsidP="00C40E3B">
      <w:pPr>
        <w:rPr>
          <w:rFonts w:ascii="Times New Roman" w:hAnsi="Times New Roman" w:cs="Times New Roman"/>
          <w:sz w:val="24"/>
          <w:szCs w:val="24"/>
        </w:rPr>
      </w:pPr>
    </w:p>
    <w:p w:rsidR="00576388" w:rsidRDefault="00576388" w:rsidP="00C40E3B">
      <w:pPr>
        <w:rPr>
          <w:rFonts w:ascii="Times New Roman" w:hAnsi="Times New Roman" w:cs="Times New Roman"/>
          <w:sz w:val="24"/>
          <w:szCs w:val="24"/>
        </w:rPr>
      </w:pPr>
    </w:p>
    <w:p w:rsidR="00576388" w:rsidRDefault="00576388" w:rsidP="00C40E3B">
      <w:pPr>
        <w:rPr>
          <w:rFonts w:ascii="Times New Roman" w:hAnsi="Times New Roman" w:cs="Times New Roman"/>
          <w:sz w:val="24"/>
          <w:szCs w:val="24"/>
        </w:rPr>
      </w:pPr>
    </w:p>
    <w:p w:rsidR="00576388" w:rsidRDefault="00576388" w:rsidP="00C40E3B">
      <w:pPr>
        <w:rPr>
          <w:rFonts w:ascii="Times New Roman" w:hAnsi="Times New Roman" w:cs="Times New Roman"/>
          <w:sz w:val="24"/>
          <w:szCs w:val="24"/>
        </w:rPr>
      </w:pPr>
    </w:p>
    <w:p w:rsidR="00576388" w:rsidRDefault="00576388" w:rsidP="00C40E3B">
      <w:pPr>
        <w:rPr>
          <w:rFonts w:ascii="Times New Roman" w:hAnsi="Times New Roman" w:cs="Times New Roman"/>
          <w:sz w:val="24"/>
          <w:szCs w:val="24"/>
        </w:rPr>
      </w:pPr>
    </w:p>
    <w:p w:rsidR="00576388" w:rsidRDefault="00576388" w:rsidP="00C40E3B">
      <w:pPr>
        <w:rPr>
          <w:rFonts w:ascii="Times New Roman" w:hAnsi="Times New Roman" w:cs="Times New Roman"/>
          <w:sz w:val="24"/>
          <w:szCs w:val="24"/>
        </w:rPr>
      </w:pPr>
    </w:p>
    <w:p w:rsidR="00576388" w:rsidRDefault="00576388" w:rsidP="00C40E3B">
      <w:pPr>
        <w:rPr>
          <w:rFonts w:ascii="Times New Roman" w:hAnsi="Times New Roman" w:cs="Times New Roman"/>
          <w:sz w:val="24"/>
          <w:szCs w:val="24"/>
        </w:rPr>
      </w:pPr>
    </w:p>
    <w:p w:rsidR="00576388" w:rsidRDefault="00576388" w:rsidP="00C40E3B">
      <w:pPr>
        <w:rPr>
          <w:rFonts w:ascii="Times New Roman" w:hAnsi="Times New Roman" w:cs="Times New Roman"/>
          <w:sz w:val="24"/>
          <w:szCs w:val="24"/>
        </w:rPr>
        <w:sectPr w:rsidR="00576388" w:rsidSect="00087CCF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770553" w:rsidRPr="00770553" w:rsidRDefault="00770553" w:rsidP="00770553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_Toc152334671"/>
      <w:bookmarkStart w:id="18" w:name="_Toc156294574"/>
      <w:bookmarkStart w:id="19" w:name="_Toc156825296"/>
      <w:bookmarkEnd w:id="17"/>
      <w:bookmarkEnd w:id="18"/>
      <w:r w:rsidRPr="007705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19"/>
      <w:r w:rsidRPr="007705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770553" w:rsidRPr="00770553" w:rsidRDefault="00770553" w:rsidP="00770553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_Toc152334672"/>
      <w:bookmarkStart w:id="21" w:name="_Toc156294575"/>
      <w:bookmarkStart w:id="22" w:name="_Toc156825297"/>
      <w:bookmarkEnd w:id="20"/>
      <w:bookmarkEnd w:id="21"/>
      <w:r w:rsidRPr="007705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22"/>
    </w:p>
    <w:p w:rsidR="00770553" w:rsidRPr="00770553" w:rsidRDefault="00770553" w:rsidP="007705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5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</w:t>
      </w:r>
      <w:r w:rsidRPr="007705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7705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«Инженерной графики»</w:t>
      </w:r>
      <w:r w:rsidRPr="007705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 w:rsidRPr="007705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оснащенный в соответствии с приложением 3   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</w:t>
      </w:r>
      <w:r w:rsidRPr="007705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-П. </w:t>
      </w:r>
    </w:p>
    <w:p w:rsidR="00576388" w:rsidRDefault="00576388" w:rsidP="00C40E3B">
      <w:pPr>
        <w:rPr>
          <w:rFonts w:ascii="Times New Roman" w:hAnsi="Times New Roman" w:cs="Times New Roman"/>
          <w:sz w:val="24"/>
          <w:szCs w:val="24"/>
        </w:rPr>
      </w:pPr>
    </w:p>
    <w:p w:rsidR="008D0B2B" w:rsidRPr="008D0B2B" w:rsidRDefault="008D0B2B" w:rsidP="008D0B2B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0B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8D0B2B" w:rsidRPr="008D0B2B" w:rsidRDefault="008D0B2B" w:rsidP="008D0B2B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" w:name="_Hlk156820957"/>
      <w:r w:rsidRPr="008D0B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  <w:bookmarkEnd w:id="23"/>
    </w:p>
    <w:p w:rsidR="008D0B2B" w:rsidRPr="008D0B2B" w:rsidRDefault="008D0B2B" w:rsidP="008D0B2B">
      <w:pPr>
        <w:spacing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0B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proofErr w:type="spellStart"/>
      <w:r w:rsidRPr="008D0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Фазулин</w:t>
      </w:r>
      <w:proofErr w:type="spellEnd"/>
      <w:r w:rsidRPr="008D0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Э.М.  Основы инженерной графики: учебник для студ. учреждений сред</w:t>
      </w:r>
      <w:proofErr w:type="gramStart"/>
      <w:r w:rsidRPr="008D0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8D0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D0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8D0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роф. образования / Э.М. </w:t>
      </w:r>
      <w:proofErr w:type="spellStart"/>
      <w:r w:rsidRPr="008D0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Фазулин</w:t>
      </w:r>
      <w:proofErr w:type="spellEnd"/>
      <w:r w:rsidRPr="008D0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О. А. </w:t>
      </w:r>
      <w:proofErr w:type="spellStart"/>
      <w:r w:rsidRPr="008D0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Яковук</w:t>
      </w:r>
      <w:proofErr w:type="spellEnd"/>
      <w:r w:rsidRPr="008D0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— М.: Издательский центр «Академия», 2021. — 240 с. — (Профессиональное образование). — ISBN 978-5-0054-0362-9. — Текст</w:t>
      </w:r>
      <w:proofErr w:type="gramStart"/>
      <w:r w:rsidRPr="008D0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8D0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непосредственный.</w:t>
      </w:r>
    </w:p>
    <w:p w:rsidR="008D0B2B" w:rsidRPr="008D0B2B" w:rsidRDefault="008D0B2B" w:rsidP="008D0B2B">
      <w:pPr>
        <w:spacing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0B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3.2.2.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Дополнительные источники</w:t>
      </w:r>
    </w:p>
    <w:p w:rsidR="008D0B2B" w:rsidRPr="008D0B2B" w:rsidRDefault="008D0B2B" w:rsidP="008D0B2B">
      <w:pPr>
        <w:spacing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0B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proofErr w:type="spellStart"/>
      <w:r w:rsidRPr="008D0B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Вышнепольский</w:t>
      </w:r>
      <w:proofErr w:type="spellEnd"/>
      <w:r w:rsidRPr="008D0B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И. С.  Техническое черчение</w:t>
      </w:r>
      <w:proofErr w:type="gramStart"/>
      <w:r w:rsidRPr="008D0B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:</w:t>
      </w:r>
      <w:proofErr w:type="gramEnd"/>
      <w:r w:rsidRPr="008D0B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учебник для среднего профессионального образования / И. С. </w:t>
      </w:r>
      <w:proofErr w:type="spellStart"/>
      <w:r w:rsidRPr="008D0B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Вышнепольский</w:t>
      </w:r>
      <w:proofErr w:type="spellEnd"/>
      <w:r w:rsidRPr="008D0B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 — 10-е изд., </w:t>
      </w:r>
      <w:proofErr w:type="spellStart"/>
      <w:r w:rsidRPr="008D0B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перераб</w:t>
      </w:r>
      <w:proofErr w:type="spellEnd"/>
      <w:r w:rsidRPr="008D0B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и доп. — Москва : Издательство </w:t>
      </w:r>
      <w:proofErr w:type="spellStart"/>
      <w:r w:rsidRPr="008D0B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8D0B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2023. — 319 с. — (Профессиональное образование). — ISBN 978-5-9916-5337-4. — Текст</w:t>
      </w:r>
      <w:proofErr w:type="gramStart"/>
      <w:r w:rsidRPr="008D0B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 w:rsidRPr="008D0B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электронный // Образовательная платформа </w:t>
      </w:r>
      <w:proofErr w:type="spellStart"/>
      <w:r w:rsidRPr="008D0B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8D0B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[сайт]. — URL: </w:t>
      </w:r>
      <w:hyperlink r:id="rId8" w:tooltip="https://www.urait.ru/bcode/511791" w:history="1">
        <w:r w:rsidRPr="008D0B2B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shd w:val="clear" w:color="auto" w:fill="FFFFFF"/>
            <w:lang w:eastAsia="ru-RU"/>
          </w:rPr>
          <w:t>https://www.urait.ru/bcode/511791</w:t>
        </w:r>
      </w:hyperlink>
    </w:p>
    <w:p w:rsidR="00770553" w:rsidRDefault="00770553" w:rsidP="00C40E3B">
      <w:pPr>
        <w:rPr>
          <w:rFonts w:ascii="Times New Roman" w:hAnsi="Times New Roman" w:cs="Times New Roman"/>
          <w:sz w:val="24"/>
          <w:szCs w:val="24"/>
        </w:rPr>
      </w:pPr>
    </w:p>
    <w:p w:rsidR="008D0B2B" w:rsidRDefault="008D0B2B" w:rsidP="00C40E3B">
      <w:pPr>
        <w:rPr>
          <w:rFonts w:ascii="Times New Roman" w:hAnsi="Times New Roman" w:cs="Times New Roman"/>
          <w:sz w:val="24"/>
          <w:szCs w:val="24"/>
        </w:rPr>
      </w:pPr>
    </w:p>
    <w:p w:rsidR="008D0B2B" w:rsidRPr="008D0B2B" w:rsidRDefault="008D0B2B" w:rsidP="008D0B2B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0B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 w:rsidRPr="008D0B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5"/>
        <w:gridCol w:w="3260"/>
        <w:gridCol w:w="2694"/>
      </w:tblGrid>
      <w:tr w:rsidR="008D0B2B" w:rsidRPr="008D0B2B" w:rsidTr="008D0B2B">
        <w:trPr>
          <w:trHeight w:val="519"/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B2B" w:rsidRPr="008D0B2B" w:rsidRDefault="008D0B2B" w:rsidP="008D0B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B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B2B" w:rsidRPr="008D0B2B" w:rsidRDefault="008D0B2B" w:rsidP="008D0B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B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B2B" w:rsidRPr="008D0B2B" w:rsidRDefault="008D0B2B" w:rsidP="008D0B2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B2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8D0B2B" w:rsidRPr="008D0B2B" w:rsidTr="008D0B2B">
        <w:trPr>
          <w:trHeight w:val="896"/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B2B" w:rsidRPr="008D0B2B" w:rsidRDefault="008D0B2B" w:rsidP="008D0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8D0B2B" w:rsidRPr="008D0B2B" w:rsidRDefault="008D0B2B" w:rsidP="008D0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типы, конструктивные элементы, размеры сварных соединений и обозначение их на чертежах; </w:t>
            </w:r>
          </w:p>
          <w:p w:rsidR="008D0B2B" w:rsidRPr="008D0B2B" w:rsidRDefault="008D0B2B" w:rsidP="008D0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группы и марки свариваемых материалов; </w:t>
            </w:r>
          </w:p>
          <w:p w:rsidR="008D0B2B" w:rsidRPr="008D0B2B" w:rsidRDefault="008D0B2B" w:rsidP="008D0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правила чтения конструкторской документации; </w:t>
            </w:r>
          </w:p>
          <w:p w:rsidR="008D0B2B" w:rsidRPr="008D0B2B" w:rsidRDefault="008D0B2B" w:rsidP="008D0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общие сведения о сборочных чертежах; </w:t>
            </w:r>
          </w:p>
          <w:p w:rsidR="008D0B2B" w:rsidRPr="008D0B2B" w:rsidRDefault="008D0B2B" w:rsidP="008D0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машиностроительного черчения; </w:t>
            </w:r>
          </w:p>
          <w:p w:rsidR="008D0B2B" w:rsidRPr="008D0B2B" w:rsidRDefault="008D0B2B" w:rsidP="008D0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требование единой системы конструкторской документации (ЕСКД).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B2B" w:rsidRPr="008D0B2B" w:rsidRDefault="008D0B2B" w:rsidP="008D0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Построение и разработка чертежей в соответствии с законами, методами и приемами проекционного черчения. </w:t>
            </w:r>
          </w:p>
          <w:p w:rsidR="008D0B2B" w:rsidRPr="008D0B2B" w:rsidRDefault="008D0B2B" w:rsidP="008D0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и разработка чертежей в соответствии с ЕСКД</w:t>
            </w:r>
          </w:p>
          <w:p w:rsidR="008D0B2B" w:rsidRPr="008D0B2B" w:rsidRDefault="008D0B2B" w:rsidP="008D0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Применение на практике правил оформления и чтения конструкторской и документации</w:t>
            </w:r>
          </w:p>
          <w:p w:rsidR="008D0B2B" w:rsidRPr="008D0B2B" w:rsidRDefault="008D0B2B" w:rsidP="008D0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чертежей, технических рисунков, эскизов и схем, геометрических построений в соответствии с  правилами вычерчивания технических деталей при подготовке различных заданий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B2B" w:rsidRPr="008D0B2B" w:rsidRDefault="008D0B2B" w:rsidP="008D0B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B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8D0B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8D0B2B" w:rsidRPr="008D0B2B" w:rsidRDefault="008D0B2B" w:rsidP="008D0B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B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8D0B2B" w:rsidRPr="008D0B2B" w:rsidRDefault="008D0B2B" w:rsidP="008D0B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B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8D0B2B" w:rsidRPr="008D0B2B" w:rsidRDefault="008D0B2B" w:rsidP="008D0B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B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D0B2B" w:rsidRPr="008D0B2B" w:rsidRDefault="008D0B2B" w:rsidP="008D0B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B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8D0B2B" w:rsidRPr="008D0B2B" w:rsidRDefault="008D0B2B" w:rsidP="008D0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D0B2B" w:rsidRPr="008D0B2B" w:rsidTr="008D0B2B">
        <w:trPr>
          <w:trHeight w:val="896"/>
          <w:tblCellSpacing w:w="0" w:type="dxa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B2B" w:rsidRPr="008D0B2B" w:rsidRDefault="008D0B2B" w:rsidP="008D0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Умеет:</w:t>
            </w:r>
          </w:p>
          <w:p w:rsidR="008D0B2B" w:rsidRPr="008D0B2B" w:rsidRDefault="008D0B2B" w:rsidP="008D0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конструкторской, производственно-технологической и нормативной документацией для выполнения профессиональной деятельности;</w:t>
            </w:r>
          </w:p>
          <w:p w:rsidR="008D0B2B" w:rsidRPr="008D0B2B" w:rsidRDefault="008D0B2B" w:rsidP="008D0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чертежи средней сложности и сложных конструкций, изделий, узлов и деталей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B2B" w:rsidRPr="008D0B2B" w:rsidRDefault="008D0B2B" w:rsidP="008D0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Точность и скорость чтения чертежей, технологических схем, спецификации и технологической документации по профилю специальности.</w:t>
            </w:r>
          </w:p>
          <w:p w:rsidR="008D0B2B" w:rsidRPr="008D0B2B" w:rsidRDefault="008D0B2B" w:rsidP="008D0B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B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эскизов, технических рисунков и чертежей деталей, их элементов, узлов ручной и машинной графике должны быть согласно указанным в задании требованиям и в соответствии стандартами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0B2B" w:rsidRPr="008D0B2B" w:rsidRDefault="008D0B2B" w:rsidP="008D0B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B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8D0B2B" w:rsidRPr="008D0B2B" w:rsidRDefault="008D0B2B" w:rsidP="008D0B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B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экспертное наблюдение выполнения практических работ</w:t>
            </w:r>
          </w:p>
          <w:p w:rsidR="008D0B2B" w:rsidRPr="008D0B2B" w:rsidRDefault="008D0B2B" w:rsidP="008D0B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B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8D0B2B" w:rsidRPr="008D0B2B" w:rsidRDefault="008D0B2B" w:rsidP="008D0B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B2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D0B2B" w:rsidRPr="008D0B2B" w:rsidRDefault="008D0B2B" w:rsidP="008D0B2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B2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  <w:bookmarkStart w:id="24" w:name="_GoBack"/>
            <w:bookmarkEnd w:id="24"/>
          </w:p>
          <w:p w:rsidR="008D0B2B" w:rsidRPr="008D0B2B" w:rsidRDefault="008D0B2B" w:rsidP="008D0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D0B2B" w:rsidRPr="0090098C" w:rsidRDefault="008D0B2B" w:rsidP="00C40E3B">
      <w:pPr>
        <w:rPr>
          <w:rFonts w:ascii="Times New Roman" w:hAnsi="Times New Roman" w:cs="Times New Roman"/>
          <w:sz w:val="24"/>
          <w:szCs w:val="24"/>
        </w:rPr>
      </w:pPr>
    </w:p>
    <w:sectPr w:rsidR="008D0B2B" w:rsidRPr="0090098C" w:rsidSect="005763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907" w:rsidRDefault="00D73907" w:rsidP="008B43E8">
      <w:pPr>
        <w:spacing w:after="0" w:line="240" w:lineRule="auto"/>
      </w:pPr>
      <w:r>
        <w:separator/>
      </w:r>
    </w:p>
  </w:endnote>
  <w:endnote w:type="continuationSeparator" w:id="0">
    <w:p w:rsidR="00D73907" w:rsidRDefault="00D73907" w:rsidP="008B4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907" w:rsidRDefault="00D73907" w:rsidP="008B43E8">
      <w:pPr>
        <w:spacing w:after="0" w:line="240" w:lineRule="auto"/>
      </w:pPr>
      <w:r>
        <w:separator/>
      </w:r>
    </w:p>
  </w:footnote>
  <w:footnote w:type="continuationSeparator" w:id="0">
    <w:p w:rsidR="00D73907" w:rsidRDefault="00D73907" w:rsidP="008B43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376DC7"/>
    <w:multiLevelType w:val="multilevel"/>
    <w:tmpl w:val="6E960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271"/>
    <w:rsid w:val="000852AE"/>
    <w:rsid w:val="00087CCF"/>
    <w:rsid w:val="0009116D"/>
    <w:rsid w:val="003D06B5"/>
    <w:rsid w:val="00576388"/>
    <w:rsid w:val="00756271"/>
    <w:rsid w:val="00770553"/>
    <w:rsid w:val="008B0C10"/>
    <w:rsid w:val="008B43E8"/>
    <w:rsid w:val="008D0B2B"/>
    <w:rsid w:val="0090098C"/>
    <w:rsid w:val="009D579C"/>
    <w:rsid w:val="00C40E3B"/>
    <w:rsid w:val="00D73907"/>
    <w:rsid w:val="00DA489A"/>
    <w:rsid w:val="00DD1875"/>
    <w:rsid w:val="00F117FA"/>
    <w:rsid w:val="00F65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0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900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40E3B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8B43E8"/>
  </w:style>
  <w:style w:type="paragraph" w:styleId="a6">
    <w:name w:val="footnote text"/>
    <w:basedOn w:val="a"/>
    <w:link w:val="a7"/>
    <w:uiPriority w:val="99"/>
    <w:semiHidden/>
    <w:unhideWhenUsed/>
    <w:rsid w:val="008B4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8B4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16">
    <w:name w:val="1716"/>
    <w:aliases w:val="bqiaagaaeyqcaaagiaiaaam2bgaabuqgaaaaaaaaaaaaaaaaaaaaaaaaaaaaaaaaaaaaaaaaaaaaaaaaaaaaaaaaaaaaaaaaaaaaaaaaaaaaaaaaaaaaaaaaaaaaaaaaaaaaaaaaaaaaaaaaaaaaaaaaaaaaaaaaaaaaaaaaaaaaaaaaaaaaaaaaaaaaaaaaaaaaaaaaaaaaaaaaaaaaaaaaaaaaaaaaaaaaaaaa"/>
    <w:basedOn w:val="a0"/>
    <w:rsid w:val="008B43E8"/>
  </w:style>
  <w:style w:type="character" w:customStyle="1" w:styleId="1708">
    <w:name w:val="1708"/>
    <w:aliases w:val="bqiaagaaeyqcaaagiaiaaamubgaabtwgaaaaaaaaaaaaaaaaaaaaaaaaaaaaaaaaaaaaaaaaaaaaaaaaaaaaaaaaaaaaaaaaaaaaaaaaaaaaaaaaaaaaaaaaaaaaaaaaaaaaaaaaaaaaaaaaaaaaaaaaaaaaaaaaaaaaaaaaaaaaaaaaaaaaaaaaaaaaaaaaaaaaaaaaaaaaaaaaaaaaaaaaaaaaaaaaaaaaaaaa"/>
    <w:basedOn w:val="a0"/>
    <w:rsid w:val="008B43E8"/>
  </w:style>
  <w:style w:type="character" w:customStyle="1" w:styleId="2402">
    <w:name w:val="2402"/>
    <w:aliases w:val="bqiaagaaeyqcaaagiaiaaapkcaaabfiiaaaaaaaaaaaaaaaaaaaaaaaaaaaaaaaaaaaaaaaaaaaaaaaaaaaaaaaaaaaaaaaaaaaaaaaaaaaaaaaaaaaaaaaaaaaaaaaaaaaaaaaaaaaaaaaaaaaaaaaaaaaaaaaaaaaaaaaaaaaaaaaaaaaaaaaaaaaaaaaaaaaaaaaaaaaaaaaaaaaaaaaaaaaaaaaaaaaaaaaa"/>
    <w:basedOn w:val="a0"/>
    <w:rsid w:val="008B0C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0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900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40E3B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8B43E8"/>
  </w:style>
  <w:style w:type="paragraph" w:styleId="a6">
    <w:name w:val="footnote text"/>
    <w:basedOn w:val="a"/>
    <w:link w:val="a7"/>
    <w:uiPriority w:val="99"/>
    <w:semiHidden/>
    <w:unhideWhenUsed/>
    <w:rsid w:val="008B4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8B43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16">
    <w:name w:val="1716"/>
    <w:aliases w:val="bqiaagaaeyqcaaagiaiaaam2bgaabuqgaaaaaaaaaaaaaaaaaaaaaaaaaaaaaaaaaaaaaaaaaaaaaaaaaaaaaaaaaaaaaaaaaaaaaaaaaaaaaaaaaaaaaaaaaaaaaaaaaaaaaaaaaaaaaaaaaaaaaaaaaaaaaaaaaaaaaaaaaaaaaaaaaaaaaaaaaaaaaaaaaaaaaaaaaaaaaaaaaaaaaaaaaaaaaaaaaaaaaaaa"/>
    <w:basedOn w:val="a0"/>
    <w:rsid w:val="008B43E8"/>
  </w:style>
  <w:style w:type="character" w:customStyle="1" w:styleId="1708">
    <w:name w:val="1708"/>
    <w:aliases w:val="bqiaagaaeyqcaaagiaiaaamubgaabtwgaaaaaaaaaaaaaaaaaaaaaaaaaaaaaaaaaaaaaaaaaaaaaaaaaaaaaaaaaaaaaaaaaaaaaaaaaaaaaaaaaaaaaaaaaaaaaaaaaaaaaaaaaaaaaaaaaaaaaaaaaaaaaaaaaaaaaaaaaaaaaaaaaaaaaaaaaaaaaaaaaaaaaaaaaaaaaaaaaaaaaaaaaaaaaaaaaaaaaaaa"/>
    <w:basedOn w:val="a0"/>
    <w:rsid w:val="008B43E8"/>
  </w:style>
  <w:style w:type="character" w:customStyle="1" w:styleId="2402">
    <w:name w:val="2402"/>
    <w:aliases w:val="bqiaagaaeyqcaaagiaiaaapkcaaabfiiaaaaaaaaaaaaaaaaaaaaaaaaaaaaaaaaaaaaaaaaaaaaaaaaaaaaaaaaaaaaaaaaaaaaaaaaaaaaaaaaaaaaaaaaaaaaaaaaaaaaaaaaaaaaaaaaaaaaaaaaaaaaaaaaaaaaaaaaaaaaaaaaaaaaaaaaaaaaaaaaaaaaaaaaaaaaaaaaaaaaaaaaaaaaaaaaaaaaaaaa"/>
    <w:basedOn w:val="a0"/>
    <w:rsid w:val="008B0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4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6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5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it.ru/bcode/51179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1510</Words>
  <Characters>8613</Characters>
  <Application>Microsoft Office Word</Application>
  <DocSecurity>0</DocSecurity>
  <Lines>71</Lines>
  <Paragraphs>20</Paragraphs>
  <ScaleCrop>false</ScaleCrop>
  <Company/>
  <LinksUpToDate>false</LinksUpToDate>
  <CharactersWithSpaces>10103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16</cp:revision>
  <dcterms:created xsi:type="dcterms:W3CDTF">2025-07-01T07:01:00Z</dcterms:created>
  <dcterms:modified xsi:type="dcterms:W3CDTF">2025-07-01T07:27:00Z</dcterms:modified>
</cp:coreProperties>
</file>